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E46B0B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bookmarkStart w:id="0" w:name="_GoBack"/>
      <w:bookmarkEnd w:id="0"/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Wykonawcy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wspólnie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u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biegający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się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o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udzielenie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6A2992">
        <w:rPr>
          <w:rFonts w:ascii="Calibri" w:hAnsi="Calibri" w:cs="Calibri"/>
          <w:b/>
          <w:bCs/>
          <w:color w:val="000000"/>
          <w:sz w:val="23"/>
          <w:szCs w:val="23"/>
        </w:rPr>
        <w:t>zamówienia: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Pr="006A2992" w:rsidRDefault="006A2992" w:rsidP="006A299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6A2992">
        <w:rPr>
          <w:rFonts w:ascii="Calibri" w:hAnsi="Calibri" w:cs="Calibri"/>
          <w:color w:val="000000"/>
          <w:sz w:val="23"/>
          <w:szCs w:val="23"/>
        </w:rPr>
        <w:t>…………………………………….</w:t>
      </w:r>
    </w:p>
    <w:p w:rsidR="006A2992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(pełna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nazwa/firma,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adres,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zależności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od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podmiotu:</w:t>
      </w:r>
      <w:r w:rsidR="008D491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NIP/PESEL,KRS/</w:t>
      </w:r>
      <w:proofErr w:type="spellStart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CEiDG</w:t>
      </w:r>
      <w:proofErr w:type="spellEnd"/>
      <w:r w:rsidRPr="006A2992">
        <w:rPr>
          <w:rFonts w:ascii="Calibri" w:hAnsi="Calibri" w:cs="Calibri"/>
          <w:i/>
          <w:iCs/>
          <w:color w:val="000000"/>
          <w:sz w:val="20"/>
          <w:szCs w:val="20"/>
        </w:rPr>
        <w:t>)</w:t>
      </w:r>
    </w:p>
    <w:p w:rsidR="006A2992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:rsidR="00B806D2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Oświadczenie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Wykonawców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wspólnie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ubiegających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się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o udzielenie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zamówienia </w:t>
      </w:r>
    </w:p>
    <w:p w:rsidR="00361B7C" w:rsidRPr="00B806D2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WYKONAJĄ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POSZCZEGÓLNI</w:t>
      </w:r>
      <w:r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361B7C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WYKONAWCY</w:t>
      </w:r>
    </w:p>
    <w:p w:rsidR="00361B7C" w:rsidRPr="00B806D2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art. 117 ust. 4 ustawy z dnia11 września 2019 r. </w:t>
      </w:r>
    </w:p>
    <w:p w:rsidR="00361B7C" w:rsidRPr="00B806D2" w:rsidRDefault="00361B7C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B806D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126B5" w:rsidRPr="007126B5" w:rsidRDefault="006A2992" w:rsidP="007126B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A63C9C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B654B0" w:rsidRPr="00B654B0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Wygrodzenie szklanej fasady celem zabezpieczenia użytkowników budynku B4 Politechniki Wrocławskiej przy ul. Łukasiewicza 7-9</w:t>
      </w:r>
    </w:p>
    <w:p w:rsidR="0037672E" w:rsidRDefault="0037672E" w:rsidP="004337EF">
      <w:pPr>
        <w:spacing w:line="276" w:lineRule="auto"/>
        <w:jc w:val="both"/>
        <w:rPr>
          <w:rFonts w:asciiTheme="minorHAnsi" w:hAnsiTheme="minorHAnsi" w:cstheme="minorHAnsi"/>
          <w:b/>
          <w:i/>
          <w:color w:val="4F6228"/>
          <w:szCs w:val="32"/>
          <w:lang w:eastAsia="ar-SA"/>
        </w:rPr>
      </w:pPr>
    </w:p>
    <w:p w:rsidR="0037672E" w:rsidRDefault="00A63C9C" w:rsidP="004337E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63C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A2992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(nazwa postępowania),prowadzonego przez  Politechnikę Wrocławską</w:t>
      </w:r>
      <w:r w:rsidR="006A2992"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 w:rsid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:rsidR="006A2992" w:rsidRPr="006A2992" w:rsidRDefault="006A2992" w:rsidP="004337E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proofErr w:type="spellStart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oświadczam</w:t>
      </w:r>
      <w:proofErr w:type="spellEnd"/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6A299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że*: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1348E3" w:rsidRPr="00945098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945098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A16355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7126B5" w:rsidRDefault="00A16355" w:rsidP="007126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2D144F">
        <w:rPr>
          <w:rFonts w:ascii="Courier New" w:hAnsi="Courier New" w:cs="Courier New"/>
          <w:b/>
          <w:sz w:val="18"/>
          <w:szCs w:val="18"/>
          <w:highlight w:val="yellow"/>
        </w:rPr>
        <w:t>Oświadczenie</w:t>
      </w:r>
      <w:r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</w:t>
      </w:r>
      <w:r>
        <w:rPr>
          <w:rFonts w:ascii="Courier New" w:hAnsi="Courier New" w:cs="Courier New"/>
          <w:b/>
          <w:sz w:val="18"/>
          <w:szCs w:val="18"/>
          <w:highlight w:val="yellow"/>
        </w:rPr>
        <w:t>o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lub </w:t>
      </w:r>
      <w:r w:rsidRPr="00F85260">
        <w:rPr>
          <w:rFonts w:ascii="Courier New" w:hAnsi="Courier New" w:cs="Courier New"/>
          <w:b/>
          <w:sz w:val="18"/>
          <w:szCs w:val="18"/>
          <w:highlight w:val="yellow"/>
        </w:rPr>
        <w:t>w postaci elektronicznej opatrzonej</w:t>
      </w:r>
      <w:r w:rsidRPr="00F85260">
        <w:rPr>
          <w:rFonts w:ascii="Courier New" w:hAnsi="Courier New" w:cs="Courier New"/>
          <w:b/>
          <w:sz w:val="18"/>
          <w:szCs w:val="18"/>
        </w:rPr>
        <w:t xml:space="preserve"> </w:t>
      </w:r>
      <w:r w:rsidRPr="00F85260">
        <w:rPr>
          <w:rFonts w:ascii="Courier New" w:hAnsi="Courier New" w:cs="Courier New"/>
          <w:b/>
          <w:sz w:val="18"/>
          <w:szCs w:val="18"/>
          <w:highlight w:val="yellow"/>
        </w:rPr>
        <w:t>podpisem zaufanym lub podpisem osobistym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:rsidR="00A16355" w:rsidRPr="00782AB1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76E" w:rsidRDefault="0054176E">
      <w:r>
        <w:separator/>
      </w:r>
    </w:p>
  </w:endnote>
  <w:endnote w:type="continuationSeparator" w:id="0">
    <w:p w:rsidR="0054176E" w:rsidRDefault="0054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D859EA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D859EA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31685D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31685D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76E" w:rsidRDefault="0054176E">
      <w:r>
        <w:separator/>
      </w:r>
    </w:p>
  </w:footnote>
  <w:footnote w:type="continuationSeparator" w:id="0">
    <w:p w:rsidR="0054176E" w:rsidRDefault="0054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575B03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B654B0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31685D">
      <w:rPr>
        <w:rFonts w:ascii="Calibri" w:hAnsi="Calibri"/>
        <w:b/>
        <w:i/>
        <w:color w:val="385623"/>
        <w:sz w:val="16"/>
        <w:lang w:val="pl-PL"/>
      </w:rPr>
      <w:t>02</w:t>
    </w:r>
    <w:r w:rsidR="00B654B0">
      <w:rPr>
        <w:rFonts w:ascii="Calibri" w:hAnsi="Calibri"/>
        <w:b/>
        <w:i/>
        <w:color w:val="385623"/>
        <w:sz w:val="16"/>
        <w:lang w:val="pl-PL"/>
      </w:rPr>
      <w:t>43</w:t>
    </w:r>
    <w:r w:rsidR="00FC5B1E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31685D">
      <w:rPr>
        <w:rFonts w:ascii="Calibri" w:hAnsi="Calibri"/>
        <w:b/>
        <w:i/>
        <w:color w:val="385623"/>
        <w:sz w:val="16"/>
        <w:lang w:val="pl-PL"/>
      </w:rPr>
      <w:t>6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13AE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3A2B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144F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85D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76E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5B03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D6F91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6B5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0EA2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4B0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859EA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46B0B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E29"/>
    <w:rsid w:val="00ED4FE7"/>
    <w:rsid w:val="00ED5EAD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2CE9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A74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5544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74769B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B9725-6FF5-4FA9-BBD9-02074AD2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Agnieszka Perehiniec</cp:lastModifiedBy>
  <cp:revision>64</cp:revision>
  <cp:lastPrinted>2022-03-04T08:50:00Z</cp:lastPrinted>
  <dcterms:created xsi:type="dcterms:W3CDTF">2021-02-02T23:20:00Z</dcterms:created>
  <dcterms:modified xsi:type="dcterms:W3CDTF">2026-01-22T08:06:00Z</dcterms:modified>
</cp:coreProperties>
</file>